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8970">
      <w:pPr>
        <w:pStyle w:val="2"/>
        <w:keepNext w:val="0"/>
        <w:keepLines w:val="0"/>
        <w:widowControl/>
        <w:suppressLineNumbers w:val="0"/>
      </w:pPr>
      <w:r>
        <w:t>Nerosis – Kullanım Koşulları</w:t>
      </w:r>
    </w:p>
    <w:p w14:paraId="0F0976E6">
      <w:pPr>
        <w:pStyle w:val="6"/>
        <w:keepNext w:val="0"/>
        <w:keepLines w:val="0"/>
        <w:widowControl/>
        <w:suppressLineNumbers w:val="0"/>
      </w:pPr>
      <w:r>
        <w:t xml:space="preserve">Aşağıdaki şartlar, </w:t>
      </w:r>
      <w:r>
        <w:rPr>
          <w:rStyle w:val="7"/>
        </w:rPr>
        <w:t>Nerosis</w:t>
      </w:r>
      <w:r>
        <w:t xml:space="preserve"> (“Site Sahibi”, “Biz”, “Nerosis”) ile siteyi kullanan </w:t>
      </w:r>
      <w:r>
        <w:rPr>
          <w:rStyle w:val="7"/>
        </w:rPr>
        <w:t>Kullanıcı</w:t>
      </w:r>
      <w:r>
        <w:t xml:space="preserve"> arasında geçerli olacak hukuki kuralları belirler. Siteyi kullanarak bu koşulları kabul etmiş sayılırsınız.</w:t>
      </w:r>
    </w:p>
    <w:p w14:paraId="6C660E23">
      <w:pPr>
        <w:pStyle w:val="3"/>
        <w:keepNext w:val="0"/>
        <w:keepLines w:val="0"/>
        <w:widowControl/>
        <w:suppressLineNumbers w:val="0"/>
      </w:pPr>
      <w:r>
        <w:t>1. Kapsam ve Kabul</w:t>
      </w:r>
    </w:p>
    <w:p w14:paraId="7D92DBAE">
      <w:pPr>
        <w:pStyle w:val="6"/>
        <w:keepNext w:val="0"/>
        <w:keepLines w:val="0"/>
        <w:widowControl/>
        <w:suppressLineNumbers w:val="0"/>
      </w:pPr>
      <w:r>
        <w:t>1.1. Bu Kullanım Koşulları, Nerosis web sitesi ve ona bağlı tüm alt hizmetler (platform, panel, API, entegrasyonlar vb.) için geçerlidir.</w:t>
      </w:r>
      <w:r>
        <w:br w:type="textWrapping"/>
      </w:r>
      <w:r>
        <w:t>1.2. Siteyi kullanmaya devam etmeniz, bu koşulları kabul ettiğiniz anlamına gelir.</w:t>
      </w:r>
      <w:r>
        <w:br w:type="textWrapping"/>
      </w:r>
      <w:r>
        <w:t>1.3. Nerosis, bu koşulları önceden bildirimde bulunmaksızın değiştirebilir; değişiklikler yayım tarihinde yürürlüğe girer.</w:t>
      </w:r>
    </w:p>
    <w:p w14:paraId="3EBD580A">
      <w:pPr>
        <w:pStyle w:val="3"/>
        <w:keepNext w:val="0"/>
        <w:keepLines w:val="0"/>
        <w:widowControl/>
        <w:suppressLineNumbers w:val="0"/>
      </w:pPr>
      <w:r>
        <w:t>2. Hizmetin Kullanımı</w:t>
      </w:r>
    </w:p>
    <w:p w14:paraId="07EAB166">
      <w:pPr>
        <w:pStyle w:val="6"/>
        <w:keepNext w:val="0"/>
        <w:keepLines w:val="0"/>
        <w:widowControl/>
        <w:suppressLineNumbers w:val="0"/>
      </w:pPr>
      <w:r>
        <w:t>2.1. Nerosis tarafından sunulan sistem, entegrasyon, raporlama, otomasyon ve yapay zeka destekli hizmetler, yalnızca kullanım amaçlarına uygun şekilde kullanılmalıdır.</w:t>
      </w:r>
      <w:r>
        <w:br w:type="textWrapping"/>
      </w:r>
      <w:r>
        <w:t>2.2. Hizmetlerde planlı bakım, güncelleme veya teknik sebeplerle kesintiler olabilir; bunlardan dolayı doğacak zararlar için Nerosis’in sorumluluğu sınırlıdır.</w:t>
      </w:r>
    </w:p>
    <w:p w14:paraId="4DCD97D3">
      <w:pPr>
        <w:pStyle w:val="3"/>
        <w:keepNext w:val="0"/>
        <w:keepLines w:val="0"/>
        <w:widowControl/>
        <w:suppressLineNumbers w:val="0"/>
      </w:pPr>
      <w:r>
        <w:t>3. Kullanıcı Yükümlülükleri</w:t>
      </w:r>
    </w:p>
    <w:p w14:paraId="44220028">
      <w:pPr>
        <w:pStyle w:val="6"/>
        <w:keepNext w:val="0"/>
        <w:keepLines w:val="0"/>
        <w:widowControl/>
        <w:suppressLineNumbers w:val="0"/>
      </w:pPr>
      <w:r>
        <w:t>3.1. Hesap bilgilerinizin (kullanıcı adı, şifre, API anahtarları vb.) gizliliğini korumak sizin sorumluluğunuzdadır.</w:t>
      </w:r>
      <w:r>
        <w:br w:type="textWrapping"/>
      </w:r>
      <w:r>
        <w:t>3.2. Sistemi kötü niyetli kullanmak, hacking, güvenlik zaaflarından faydalanmak, sistem yükünü gereksiz şekilde artırmak yasaktır.</w:t>
      </w:r>
      <w:r>
        <w:br w:type="textWrapping"/>
      </w:r>
      <w:r>
        <w:t>3.3. Yasalara, genel ahlak kurallarına ve üçüncü kişilerin haklarına aykırı içerik veya işlem yapılamaz.</w:t>
      </w:r>
    </w:p>
    <w:p w14:paraId="33F0FEAC">
      <w:pPr>
        <w:pStyle w:val="3"/>
        <w:keepNext w:val="0"/>
        <w:keepLines w:val="0"/>
        <w:widowControl/>
        <w:suppressLineNumbers w:val="0"/>
      </w:pPr>
      <w:r>
        <w:t>4. Fikri Mülkiyet Hakları</w:t>
      </w:r>
    </w:p>
    <w:p w14:paraId="42B946D2">
      <w:pPr>
        <w:pStyle w:val="6"/>
        <w:keepNext w:val="0"/>
        <w:keepLines w:val="0"/>
        <w:widowControl/>
        <w:suppressLineNumbers w:val="0"/>
      </w:pPr>
      <w:r>
        <w:t xml:space="preserve">4.1. Site </w:t>
      </w:r>
      <w:r>
        <w:rPr>
          <w:rFonts w:hint="default"/>
          <w:lang w:val="tr-TR"/>
        </w:rPr>
        <w:t xml:space="preserve">ve Nerosis Yazılım Programı </w:t>
      </w:r>
      <w:r>
        <w:t>içindeki yazılım, kod, arayüz, grafik, marka, logo ve içerikler Nerosis’e veya lisans veren üçüncü taraflara aittir.</w:t>
      </w:r>
      <w:r>
        <w:br w:type="textWrapping"/>
      </w:r>
      <w:r>
        <w:t>4.2. İzinsiz kopyalama, çoğaltma, yayınlama, değiştirme, türev eser üretme fiilleri yasaktır.</w:t>
      </w:r>
      <w:r>
        <w:br w:type="textWrapping"/>
      </w:r>
      <w:r>
        <w:t>4.3. Kullanıcının siteyi görüntülemesi</w:t>
      </w:r>
      <w:r>
        <w:rPr>
          <w:rFonts w:hint="default"/>
          <w:lang w:val="tr-TR"/>
        </w:rPr>
        <w:t xml:space="preserve"> ve Nerosis Yazılım Programnı kullanıyor olması</w:t>
      </w:r>
      <w:r>
        <w:t xml:space="preserve"> herhangi bir fikri mülkiyet hakkı vermez.</w:t>
      </w:r>
    </w:p>
    <w:p w14:paraId="18412DEC">
      <w:pPr>
        <w:pStyle w:val="3"/>
        <w:keepNext w:val="0"/>
        <w:keepLines w:val="0"/>
        <w:widowControl/>
        <w:suppressLineNumbers w:val="0"/>
      </w:pPr>
      <w:r>
        <w:t>5. Veri, Gizlilik &amp; Güvenlik</w:t>
      </w:r>
    </w:p>
    <w:p w14:paraId="3CAD47EA">
      <w:pPr>
        <w:pStyle w:val="6"/>
        <w:keepNext w:val="0"/>
        <w:keepLines w:val="0"/>
        <w:widowControl/>
        <w:suppressLineNumbers w:val="0"/>
      </w:pPr>
      <w:r>
        <w:t>5.1. Kullanıcılar tarafından sisteme yüklenen veriler, gizlilik politikası çerçevesinde korunur.</w:t>
      </w:r>
      <w:r>
        <w:br w:type="textWrapping"/>
      </w:r>
      <w:r>
        <w:t>5.2. Nerosis, verilerin güvenliği için teknik ve idari tedbirler alır; ancak mutlak güvenlik garanti edilemez.</w:t>
      </w:r>
      <w:r>
        <w:br w:type="textWrapping"/>
      </w:r>
      <w:r>
        <w:t>5.3. Kullanıcı, verinin yedeklenmesini sağlamak ve sistem arızalarında oluşabilecek veri kayıplarından sorumlu olduğunu kabul eder.</w:t>
      </w:r>
    </w:p>
    <w:p w14:paraId="5A26D7CF">
      <w:pPr>
        <w:pStyle w:val="3"/>
        <w:keepNext w:val="0"/>
        <w:keepLines w:val="0"/>
        <w:widowControl/>
        <w:suppressLineNumbers w:val="0"/>
      </w:pPr>
      <w:r>
        <w:t>6. Sorumluluğun Sınırlandırılması</w:t>
      </w:r>
    </w:p>
    <w:p w14:paraId="4B19C0A3">
      <w:pPr>
        <w:pStyle w:val="6"/>
        <w:keepNext w:val="0"/>
        <w:keepLines w:val="0"/>
        <w:widowControl/>
        <w:suppressLineNumbers w:val="0"/>
      </w:pPr>
      <w:r>
        <w:t>6.1. Nerosis, hizmetlerin kesintisiz, hatasız ya da her cihazla uyumlu olacağını garanti etmez.</w:t>
      </w:r>
      <w:r>
        <w:br w:type="textWrapping"/>
      </w:r>
      <w:r>
        <w:t>6.2. Kullanıcının sistem kullanımı nedeniyle doğan dolaylı, özel, kar kaybı, itibar kaybı</w:t>
      </w:r>
      <w:r>
        <w:rPr>
          <w:rFonts w:hint="default"/>
          <w:lang w:val="tr-TR"/>
        </w:rPr>
        <w:t>,</w:t>
      </w:r>
      <w:r>
        <w:t xml:space="preserve"> </w:t>
      </w:r>
      <w:r>
        <w:rPr>
          <w:rFonts w:hint="default"/>
          <w:lang w:val="tr-TR"/>
        </w:rPr>
        <w:t xml:space="preserve">veri sızıntısı / kaybı </w:t>
      </w:r>
      <w:r>
        <w:t>gibi zararlar için Nerosis sorumlu tutulamaz.</w:t>
      </w:r>
      <w:r>
        <w:br w:type="textWrapping"/>
      </w:r>
      <w:r>
        <w:t xml:space="preserve">6.3. Kullanıcının siteyi </w:t>
      </w:r>
      <w:r>
        <w:rPr>
          <w:rFonts w:hint="default"/>
          <w:lang w:val="tr-TR"/>
        </w:rPr>
        <w:t xml:space="preserve">ve Nerosis Yazılım Programnı </w:t>
      </w:r>
      <w:r>
        <w:t>kullanması kendi sorumluluğundadır.</w:t>
      </w:r>
    </w:p>
    <w:p w14:paraId="639D2F7C">
      <w:pPr>
        <w:pStyle w:val="3"/>
        <w:keepNext w:val="0"/>
        <w:keepLines w:val="0"/>
        <w:widowControl/>
        <w:suppressLineNumbers w:val="0"/>
      </w:pPr>
      <w:r>
        <w:t>7. Üçüncü Taraf Bağlantılar</w:t>
      </w:r>
    </w:p>
    <w:p w14:paraId="0DC8854E">
      <w:pPr>
        <w:pStyle w:val="6"/>
        <w:keepNext w:val="0"/>
        <w:keepLines w:val="0"/>
        <w:widowControl/>
        <w:suppressLineNumbers w:val="0"/>
      </w:pPr>
      <w:r>
        <w:t>7.1. Sitede üçüncü taraf bağlantıları olabilir (API, entegrasyonlar, linkler). Nerosis, bu tarafların içerik veya hizmetlerinden sorumlu değildir.</w:t>
      </w:r>
      <w:r>
        <w:br w:type="textWrapping"/>
      </w:r>
      <w:r>
        <w:t>7.2. Kullanıcı, bu bağlantılarda uygulanan kullanım kurallarını ayrıca kabul etmekle yükümlüdür.</w:t>
      </w:r>
    </w:p>
    <w:p w14:paraId="5927A8A5">
      <w:pPr>
        <w:pStyle w:val="3"/>
        <w:keepNext w:val="0"/>
        <w:keepLines w:val="0"/>
        <w:widowControl/>
        <w:suppressLineNumbers w:val="0"/>
      </w:pPr>
      <w:r>
        <w:t>8. Değişiklikler &amp; Güncellemeler</w:t>
      </w:r>
    </w:p>
    <w:p w14:paraId="05208922">
      <w:pPr>
        <w:pStyle w:val="6"/>
        <w:keepNext w:val="0"/>
        <w:keepLines w:val="0"/>
        <w:widowControl/>
        <w:suppressLineNumbers w:val="0"/>
      </w:pPr>
      <w:r>
        <w:t>8.1. Nerosis,</w:t>
      </w:r>
      <w:r>
        <w:rPr>
          <w:rFonts w:hint="default"/>
          <w:lang w:val="tr-TR"/>
        </w:rPr>
        <w:t xml:space="preserve"> ücret politikası</w:t>
      </w:r>
      <w:bookmarkStart w:id="0" w:name="_GoBack"/>
      <w:bookmarkEnd w:id="0"/>
      <w:r>
        <w:rPr>
          <w:rFonts w:hint="default"/>
          <w:lang w:val="tr-TR"/>
        </w:rPr>
        <w:t>,</w:t>
      </w:r>
      <w:r>
        <w:t xml:space="preserve"> sistem, içerik ve hizmetlerde değişiklik yapma hakkını saklı tutar.</w:t>
      </w:r>
      <w:r>
        <w:br w:type="textWrapping"/>
      </w:r>
      <w:r>
        <w:t>8.2. Bu değişiklikler Kullanıcı tarafından kabul edilmeyen durumlarda hizmet kullanımı durdurulabilir.</w:t>
      </w:r>
    </w:p>
    <w:p w14:paraId="47EBF346">
      <w:pPr>
        <w:pStyle w:val="3"/>
        <w:keepNext w:val="0"/>
        <w:keepLines w:val="0"/>
        <w:widowControl/>
        <w:suppressLineNumbers w:val="0"/>
      </w:pPr>
      <w:r>
        <w:t>9. Yetki ve Uyuşmazlık</w:t>
      </w:r>
    </w:p>
    <w:p w14:paraId="2E71FED7">
      <w:pPr>
        <w:pStyle w:val="6"/>
        <w:keepNext w:val="0"/>
        <w:keepLines w:val="0"/>
        <w:widowControl/>
        <w:suppressLineNumbers w:val="0"/>
      </w:pPr>
      <w:r>
        <w:t>9.1. İşbu koşullarla ilgili uyuşmazlık halinde Türkiye Cumhuriyeti kanunları uygulanır.</w:t>
      </w:r>
      <w:r>
        <w:br w:type="textWrapping"/>
      </w:r>
      <w:r>
        <w:t>9.2. Yetkili mahkeme Nerosis’in merkezinin bulunduğu şehir mahkemeleridir.</w:t>
      </w:r>
    </w:p>
    <w:p w14:paraId="61FF13E1">
      <w:pPr>
        <w:pStyle w:val="3"/>
        <w:keepNext w:val="0"/>
        <w:keepLines w:val="0"/>
        <w:widowControl/>
        <w:suppressLineNumbers w:val="0"/>
      </w:pPr>
      <w:r>
        <w:t>10. Geçerlilik &amp; Hükümlerin Ayrılığı</w:t>
      </w:r>
    </w:p>
    <w:p w14:paraId="58792D91">
      <w:pPr>
        <w:pStyle w:val="6"/>
        <w:keepNext w:val="0"/>
        <w:keepLines w:val="0"/>
        <w:widowControl/>
        <w:suppressLineNumbers w:val="0"/>
      </w:pPr>
      <w:r>
        <w:t>10.1. Bu koşullar süresizdir; taraflarca feshedilmediği sürece yürürlükte kalır.</w:t>
      </w:r>
      <w:r>
        <w:br w:type="textWrapping"/>
      </w:r>
      <w:r>
        <w:t>10.2. Herhangi bir hükmün geçersiz olması durumunda diğer hükümler etkilenmez.</w:t>
      </w:r>
    </w:p>
    <w:p w14:paraId="37BBC23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D29F7"/>
    <w:rsid w:val="5CE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2025-10-16T12:32:00Z</dcterms:created>
  <dc:creator>ümit özdemir</dc:creator>
  <cp:lastModifiedBy>ümit özdemir</cp:lastModifiedBy>
  <dcterms:modified xsi:type="dcterms:W3CDTF">2025-10-16T12:39:40Z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F0155B788E18497FB0DB42A8823D3C52_11</vt:lpwstr>
  </property>
</Properties>
</file>