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EB61B">
      <w:pPr>
        <w:pStyle w:val="2"/>
        <w:keepNext w:val="0"/>
        <w:keepLines w:val="0"/>
        <w:widowControl/>
        <w:suppressLineNumbers w:val="0"/>
      </w:pPr>
      <w:r>
        <w:t xml:space="preserve">💳 </w:t>
      </w:r>
      <w:r>
        <w:rPr>
          <w:rStyle w:val="7"/>
          <w:b/>
          <w:bCs/>
        </w:rPr>
        <w:t>Ödeme Koşulları ve Abonelik Politikası</w:t>
      </w:r>
    </w:p>
    <w:p w14:paraId="490B44E9">
      <w:pPr>
        <w:pStyle w:val="3"/>
        <w:keepNext w:val="0"/>
        <w:keepLines w:val="0"/>
        <w:widowControl/>
        <w:suppressLineNumbers w:val="0"/>
      </w:pPr>
      <w:r>
        <w:t>1. Paket Seçimi</w:t>
      </w:r>
    </w:p>
    <w:p w14:paraId="4E8BAB51">
      <w:pPr>
        <w:pStyle w:val="6"/>
        <w:keepNext w:val="0"/>
        <w:keepLines w:val="0"/>
        <w:widowControl/>
        <w:suppressLineNumbers w:val="0"/>
      </w:pPr>
      <w:r>
        <w:t xml:space="preserve">1.1. Kullanıcılar, </w:t>
      </w:r>
      <w:r>
        <w:rPr>
          <w:rStyle w:val="7"/>
        </w:rPr>
        <w:t>Nerosis platformunda sunulan hizmet paketlerinden</w:t>
      </w:r>
      <w:r>
        <w:t xml:space="preserve"> birini ihtiyaçlarına göre seçebilir.</w:t>
      </w:r>
      <w:r>
        <w:br w:type="textWrapping"/>
      </w:r>
      <w:r>
        <w:t>1.2. Her paket, farklı özellik ve limitler içerir; detaylar ilgili paket sayfasında açıkça belirtilmiştir.</w:t>
      </w:r>
      <w:r>
        <w:br w:type="textWrapping"/>
      </w:r>
      <w:r>
        <w:t>1.3. Kullanıcı, satın alma öncesinde paket kapsamını, süresini ve ücretini incelemekle yükümlüdür.</w:t>
      </w:r>
    </w:p>
    <w:p w14:paraId="7744667C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FC180C">
      <w:pPr>
        <w:pStyle w:val="3"/>
        <w:keepNext w:val="0"/>
        <w:keepLines w:val="0"/>
        <w:widowControl/>
        <w:suppressLineNumbers w:val="0"/>
      </w:pPr>
      <w:r>
        <w:t>2. Abonelik Süresi</w:t>
      </w:r>
    </w:p>
    <w:p w14:paraId="32FDE073">
      <w:pPr>
        <w:pStyle w:val="6"/>
        <w:keepNext w:val="0"/>
        <w:keepLines w:val="0"/>
        <w:widowControl/>
        <w:suppressLineNumbers w:val="0"/>
      </w:pPr>
      <w:r>
        <w:t xml:space="preserve">2.1. Her paket için kullanıcı, </w:t>
      </w:r>
      <w:r>
        <w:rPr>
          <w:rStyle w:val="7"/>
        </w:rPr>
        <w:t>3 ay, 6 ay, 9 ay veya 12 ay</w:t>
      </w:r>
      <w:r>
        <w:t xml:space="preserve"> olmak üzere abonelik süresi seçebilir.</w:t>
      </w:r>
      <w:r>
        <w:br w:type="textWrapping"/>
      </w:r>
      <w:r>
        <w:t>2.2. Abonelik süresi dolduğunda hizmet otomatik olarak sonlandırılır veya yenileme yapılmadığı sürece erişim kısıtlanır.</w:t>
      </w:r>
      <w:r>
        <w:br w:type="textWrapping"/>
      </w:r>
      <w:r>
        <w:t>2.3. Kullanıcı isterse aboneliğini süresi bitmeden yenileyebilir veya farklı bir pakete geçiş yapabilir.</w:t>
      </w:r>
    </w:p>
    <w:p w14:paraId="6BAA4752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3D6568">
      <w:pPr>
        <w:pStyle w:val="3"/>
        <w:keepNext w:val="0"/>
        <w:keepLines w:val="0"/>
        <w:widowControl/>
        <w:suppressLineNumbers w:val="0"/>
      </w:pPr>
      <w:r>
        <w:t>3. Ödeme Şekli</w:t>
      </w:r>
    </w:p>
    <w:p w14:paraId="4DFA1A7F">
      <w:pPr>
        <w:pStyle w:val="6"/>
        <w:keepNext w:val="0"/>
        <w:keepLines w:val="0"/>
        <w:widowControl/>
        <w:suppressLineNumbers w:val="0"/>
      </w:pPr>
      <w:r>
        <w:t xml:space="preserve">3.1. Ödemeler, </w:t>
      </w:r>
      <w:r>
        <w:rPr>
          <w:rStyle w:val="7"/>
        </w:rPr>
        <w:t>kredi kartı veya banka kartı</w:t>
      </w:r>
      <w:r>
        <w:t xml:space="preserve"> ile güvenli ödeme altyapısı üzerinden online olarak yapılır.</w:t>
      </w:r>
      <w:r>
        <w:br w:type="textWrapping"/>
      </w:r>
      <w:r>
        <w:t>3.2. Tüm ödeme işlemleri, SSL şifreleme ve uluslararası güvenlik standartlarıyla korunur.</w:t>
      </w:r>
      <w:r>
        <w:br w:type="textWrapping"/>
      </w:r>
      <w:r>
        <w:t>3.3. Ödemeler, abonelik süresi boyunca tek seferde tahsil edilir (örneğin 12 aylık plan için toplam tutar satın alma anında).</w:t>
      </w:r>
      <w:r>
        <w:br w:type="textWrapping"/>
      </w:r>
      <w:r>
        <w:t xml:space="preserve">3.4. Kullanıcı, satın alma işlemini tamamlayarak </w:t>
      </w:r>
      <w:r>
        <w:rPr>
          <w:rStyle w:val="7"/>
        </w:rPr>
        <w:t>abonelik süresi boyunca hizmetin aktif hale getirilmesini</w:t>
      </w:r>
      <w:r>
        <w:t xml:space="preserve"> kabul eder.</w:t>
      </w:r>
    </w:p>
    <w:p w14:paraId="3C5A72B5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E51294">
      <w:pPr>
        <w:pStyle w:val="3"/>
        <w:keepNext w:val="0"/>
        <w:keepLines w:val="0"/>
        <w:widowControl/>
        <w:suppressLineNumbers w:val="0"/>
      </w:pPr>
      <w:r>
        <w:t>4. Fatura ve Belgeler</w:t>
      </w:r>
    </w:p>
    <w:p w14:paraId="3D7C68B8">
      <w:pPr>
        <w:pStyle w:val="6"/>
        <w:keepNext w:val="0"/>
        <w:keepLines w:val="0"/>
        <w:widowControl/>
        <w:suppressLineNumbers w:val="0"/>
      </w:pPr>
      <w:r>
        <w:t>4.1. Her ödeme işlemi sonrasında sistem otomatik olarak fatura keser ve kullanıcıya e-posta yoluyla iletir.</w:t>
      </w:r>
      <w:r>
        <w:br w:type="textWrapping"/>
      </w:r>
      <w:r>
        <w:t>4.2. Faturalar, satın alma sırasında beyan edilen fatura bilgilerine göre düzenlenir.</w:t>
      </w:r>
      <w:r>
        <w:br w:type="textWrapping"/>
      </w:r>
      <w:r>
        <w:t>4.3. Kurumsal kullanıcılar vergi numarası ve firma bilgilerini eksiksiz bildirmekle sorumludur.</w:t>
      </w:r>
    </w:p>
    <w:p w14:paraId="37156C7F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B3AD5C">
      <w:pPr>
        <w:pStyle w:val="3"/>
        <w:keepNext w:val="0"/>
        <w:keepLines w:val="0"/>
        <w:widowControl/>
        <w:suppressLineNumbers w:val="0"/>
      </w:pPr>
      <w:r>
        <w:t>5. İptal ve İade Politikası</w:t>
      </w:r>
    </w:p>
    <w:p w14:paraId="09A6D493">
      <w:pPr>
        <w:pStyle w:val="6"/>
        <w:keepNext w:val="0"/>
        <w:keepLines w:val="0"/>
        <w:widowControl/>
        <w:suppressLineNumbers w:val="0"/>
      </w:pPr>
      <w:r>
        <w:t xml:space="preserve">5.1. Hizmet dijital nitelikte olduğundan, </w:t>
      </w:r>
      <w:r>
        <w:rPr>
          <w:rStyle w:val="7"/>
        </w:rPr>
        <w:t>abonelik başladıktan sonra iade yapılmaz.</w:t>
      </w:r>
      <w:r>
        <w:br w:type="textWrapping"/>
      </w:r>
      <w:r>
        <w:t>5.2. Kullanıcı, yanlış paket veya süre seçimi yapması durumunda 24 saat içinde destek ekibine yazılı olarak ulaşabilir.</w:t>
      </w:r>
      <w:r>
        <w:br w:type="textWrapping"/>
      </w:r>
      <w:r>
        <w:t>5.3. Teknik bir hata nedeniyle hizmetin hiç aktif hale gelmemesi durumunda, ücretin tamamı iade edilir.</w:t>
      </w:r>
    </w:p>
    <w:p w14:paraId="10B353F4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842060">
      <w:pPr>
        <w:pStyle w:val="3"/>
        <w:keepNext w:val="0"/>
        <w:keepLines w:val="0"/>
        <w:widowControl/>
        <w:suppressLineNumbers w:val="0"/>
      </w:pPr>
      <w:r>
        <w:t>6. Güvenlik ve Gizlilik</w:t>
      </w:r>
    </w:p>
    <w:p w14:paraId="24668D9F">
      <w:pPr>
        <w:pStyle w:val="6"/>
        <w:keepNext w:val="0"/>
        <w:keepLines w:val="0"/>
        <w:widowControl/>
        <w:suppressLineNumbers w:val="0"/>
      </w:pPr>
      <w:r>
        <w:t xml:space="preserve">6.1. Tüm ödeme işlemleri, </w:t>
      </w:r>
      <w:r>
        <w:rPr>
          <w:rStyle w:val="7"/>
        </w:rPr>
        <w:t>güvenli ödeme altyapısı</w:t>
      </w:r>
      <w:r>
        <w:t xml:space="preserve"> (SSL + PCI DSS uyumlu sistemler) üzerinden gerçekleştirilir.</w:t>
      </w:r>
      <w:r>
        <w:br w:type="textWrapping"/>
      </w:r>
      <w:r>
        <w:t>6.2. Nerosis, kullanıcıların kart bilgilerini kesinlikle kayıt altında tutmaz; tüm bilgiler ödeme sağlayıcısı tarafından işlenir.</w:t>
      </w:r>
      <w:r>
        <w:br w:type="textWrapping"/>
      </w:r>
      <w:r>
        <w:t>6.3. Kullanıcı verileri Gizlilik Politikası kapsamında korunur.</w:t>
      </w:r>
    </w:p>
    <w:p w14:paraId="7C20707F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982909">
      <w:pPr>
        <w:pStyle w:val="3"/>
        <w:keepNext w:val="0"/>
        <w:keepLines w:val="0"/>
        <w:widowControl/>
        <w:suppressLineNumbers w:val="0"/>
      </w:pPr>
      <w:r>
        <w:t>7. Abonelik Yenileme</w:t>
      </w:r>
    </w:p>
    <w:p w14:paraId="168A72EC">
      <w:pPr>
        <w:pStyle w:val="6"/>
        <w:keepNext w:val="0"/>
        <w:keepLines w:val="0"/>
        <w:widowControl/>
        <w:suppressLineNumbers w:val="0"/>
      </w:pPr>
      <w:r>
        <w:t xml:space="preserve">7.1. Abonelik süresi sona ermeden önce kullanıcıya </w:t>
      </w:r>
      <w:r>
        <w:rPr>
          <w:rStyle w:val="7"/>
        </w:rPr>
        <w:t>otomatik bildirim</w:t>
      </w:r>
      <w:r>
        <w:t xml:space="preserve"> gönderilir.</w:t>
      </w:r>
      <w:r>
        <w:br w:type="textWrapping"/>
      </w:r>
      <w:r>
        <w:t>7.2. Kullanıcı, panel üzerinden yeni bir dönem başlatabilir veya farklı süre/paket tercihinde bulunabilir.</w:t>
      </w:r>
      <w:r>
        <w:br w:type="textWrapping"/>
      </w:r>
      <w:r>
        <w:t>7.3. Yenileme işlemleri, ödeme tamamlandığında hemen aktif hale gelir.</w:t>
      </w:r>
    </w:p>
    <w:p w14:paraId="1E985A24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907FEF">
      <w:pPr>
        <w:pStyle w:val="3"/>
        <w:keepNext w:val="0"/>
        <w:keepLines w:val="0"/>
        <w:widowControl/>
        <w:suppressLineNumbers w:val="0"/>
      </w:pPr>
      <w:r>
        <w:t>8. Fesih ve Kullanımın Durdurulması</w:t>
      </w:r>
    </w:p>
    <w:p w14:paraId="74987DAD">
      <w:pPr>
        <w:pStyle w:val="6"/>
        <w:keepNext w:val="0"/>
        <w:keepLines w:val="0"/>
        <w:widowControl/>
        <w:suppressLineNumbers w:val="0"/>
      </w:pPr>
      <w:r>
        <w:t>8.1. Kullanıcı, sözleşme süresi bitmeden aboneliğini iptal edebilir; ancak ödenen tutar iade edilmez.</w:t>
      </w:r>
      <w:r>
        <w:br w:type="textWrapping"/>
      </w:r>
      <w:r>
        <w:t>8.2. Hizmet koşullarına veya kullanım kurallarına aykırı davranış tespit edilirse, Nerosis hizmeti durdurma hakkını saklı tutar.</w:t>
      </w:r>
    </w:p>
    <w:p w14:paraId="303AD5A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E4317"/>
    <w:rsid w:val="364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2025-10-16T12:44:00Z</dcterms:created>
  <dc:creator>ümit özdemir</dc:creator>
  <cp:lastModifiedBy>ümit özdemir</cp:lastModifiedBy>
  <dcterms:modified xsi:type="dcterms:W3CDTF">2025-10-16T12:47:48Z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D43D9675F0EB42CF87285AB656096336_11</vt:lpwstr>
  </property>
</Properties>
</file>