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E2E2"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Satın Alma Onay Metni (Mesafeli Satış Sözleşmesi için)</w:t>
      </w:r>
    </w:p>
    <w:p w14:paraId="7FBA00E9"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Satın alma işlemini tamamlayarak,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Style w:val="5"/>
          <w:rFonts w:hint="eastAsia" w:ascii="SimSun" w:hAnsi="SimSun" w:eastAsia="SimSun" w:cs="SimSun"/>
          <w:sz w:val="24"/>
          <w:szCs w:val="24"/>
        </w:rPr>
        <w:t>Mesafeli Satış Sözleşmesi</w:t>
      </w:r>
      <w:r>
        <w:rPr>
          <w:rFonts w:hint="eastAsia" w:ascii="SimSun" w:hAnsi="SimSun" w:eastAsia="SimSun" w:cs="SimSun"/>
          <w:sz w:val="24"/>
          <w:szCs w:val="24"/>
        </w:rPr>
        <w:t xml:space="preserve">, </w:t>
      </w:r>
      <w:r>
        <w:rPr>
          <w:rStyle w:val="5"/>
          <w:rFonts w:hint="eastAsia" w:ascii="SimSun" w:hAnsi="SimSun" w:eastAsia="SimSun" w:cs="SimSun"/>
          <w:sz w:val="24"/>
          <w:szCs w:val="24"/>
        </w:rPr>
        <w:t>İptal ve İade Politikası</w:t>
      </w:r>
      <w:r>
        <w:rPr>
          <w:rFonts w:hint="eastAsia" w:ascii="SimSun" w:hAnsi="SimSun" w:eastAsia="SimSun" w:cs="SimSun"/>
          <w:sz w:val="24"/>
          <w:szCs w:val="24"/>
        </w:rPr>
        <w:t xml:space="preserve"> ile </w:t>
      </w:r>
      <w:r>
        <w:rPr>
          <w:rStyle w:val="5"/>
          <w:rFonts w:hint="eastAsia" w:ascii="SimSun" w:hAnsi="SimSun" w:eastAsia="SimSun" w:cs="SimSun"/>
          <w:sz w:val="24"/>
          <w:szCs w:val="24"/>
        </w:rPr>
        <w:t>Gizlilik Sözleşmesi</w:t>
      </w:r>
      <w:r>
        <w:rPr>
          <w:rFonts w:hint="eastAsia" w:ascii="SimSun" w:hAnsi="SimSun" w:eastAsia="SimSun" w:cs="SimSun"/>
          <w:sz w:val="24"/>
          <w:szCs w:val="24"/>
        </w:rPr>
        <w:t>’ni okuduğumu, anladığımı ve tüm koşulları kabul ettiğimi beyan ederim.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Satın aldığım hizmetin dijital nitelikte olduğunu, aktivasyonun ardından cayma hakkımın bulunmadığını kabul ederim.</w:t>
      </w:r>
    </w:p>
    <w:p w14:paraId="767970F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C06A9"/>
    <w:rsid w:val="64A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2025-10-16T13:05:00Z</dcterms:created>
  <dc:creator>ümit özdemir</dc:creator>
  <cp:lastModifiedBy>ümit özdemir</cp:lastModifiedBy>
  <dcterms:modified xsi:type="dcterms:W3CDTF">2025-10-16T13:05:53Z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E851753C449643AFA0C47491C64CC170_11</vt:lpwstr>
  </property>
</Properties>
</file>